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3148" w:rsidR="00357E4A" w:rsidP="27E09C39" w:rsidRDefault="003B5BFE" w14:paraId="4E6076AD" w14:textId="4283C7F8" w14:noSpellErr="1">
      <w:pPr>
        <w:spacing w:before="240" w:line="240" w:lineRule="auto"/>
        <w:rPr>
          <w:rFonts w:ascii="PT Serif Caption" w:hAnsi="PT Serif Caption" w:eastAsia="" w:cs="Times New Roman" w:eastAsiaTheme="majorEastAsia"/>
          <w:b w:val="1"/>
          <w:bCs w:val="1"/>
          <w:spacing w:val="-10"/>
          <w:kern w:val="28"/>
          <w:sz w:val="36"/>
          <w:szCs w:val="36"/>
        </w:rPr>
      </w:pPr>
      <w:r w:rsidRPr="27E09C39" w:rsidR="003B5BFE">
        <w:rPr>
          <w:rFonts w:ascii="PT Serif Caption" w:hAnsi="PT Serif Caption" w:eastAsia="" w:cs="Times New Roman" w:eastAsiaTheme="majorEastAsia"/>
          <w:b w:val="1"/>
          <w:bCs w:val="1"/>
          <w:spacing w:val="-10"/>
          <w:kern w:val="28"/>
          <w:sz w:val="36"/>
          <w:szCs w:val="36"/>
        </w:rPr>
        <w:t xml:space="preserve">IEP Meeting Practice Template: What Do You Notice? </w:t>
      </w:r>
    </w:p>
    <w:p w:rsidRPr="00673148" w:rsidR="00101B6B" w:rsidP="00E63661" w:rsidRDefault="003B5BFE" w14:paraId="76648321" w14:textId="5900CC1F">
      <w:pPr>
        <w:spacing w:line="276" w:lineRule="auto"/>
        <w:textAlignment w:val="baseline"/>
        <w:rPr>
          <w:rFonts w:ascii="Roboto" w:hAnsi="Roboto" w:eastAsia="Times New Roman" w:cs="Times New Roman"/>
          <w:sz w:val="21"/>
          <w:szCs w:val="21"/>
        </w:rPr>
      </w:pPr>
      <w:r w:rsidRPr="003B5BFE">
        <w:rPr>
          <w:rFonts w:ascii="Roboto" w:hAnsi="Roboto" w:eastAsia="Times New Roman" w:cs="Times New Roman"/>
          <w:b/>
          <w:bCs/>
          <w:sz w:val="21"/>
          <w:szCs w:val="21"/>
        </w:rPr>
        <w:t>Directions:</w:t>
      </w:r>
      <w:r w:rsidRPr="003B5BFE">
        <w:rPr>
          <w:rFonts w:ascii="Roboto" w:hAnsi="Roboto" w:eastAsia="Times New Roman" w:cs="Times New Roman"/>
          <w:sz w:val="21"/>
          <w:szCs w:val="21"/>
        </w:rPr>
        <w:t xml:space="preserve"> Watch the video clips of an IEP meeting. Using the </w:t>
      </w:r>
      <w:r>
        <w:rPr>
          <w:rFonts w:ascii="Roboto" w:hAnsi="Roboto" w:eastAsia="Times New Roman" w:cs="Times New Roman"/>
          <w:sz w:val="21"/>
          <w:szCs w:val="21"/>
        </w:rPr>
        <w:t xml:space="preserve">following </w:t>
      </w:r>
      <w:r w:rsidRPr="003B5BFE">
        <w:rPr>
          <w:rFonts w:ascii="Roboto" w:hAnsi="Roboto" w:eastAsia="Times New Roman" w:cs="Times New Roman"/>
          <w:sz w:val="21"/>
          <w:szCs w:val="21"/>
        </w:rPr>
        <w:t>table, note if the IEP meeting best practice was observed during the video. Then, provide feedback if the example was positive or needed improvements and why.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2970"/>
        <w:gridCol w:w="5670"/>
      </w:tblGrid>
      <w:tr w:rsidRPr="00C46585" w:rsidR="003B5BFE" w:rsidTr="005F3FB7" w14:paraId="611A53BE" w14:textId="77777777">
        <w:tc>
          <w:tcPr>
            <w:tcW w:w="2160" w:type="dxa"/>
            <w:shd w:val="clear" w:color="auto" w:fill="8EC63F"/>
          </w:tcPr>
          <w:p w:rsidRPr="00C46585" w:rsidR="003B5BFE" w:rsidP="00384640" w:rsidRDefault="003B5BFE" w14:paraId="7B73D411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46585">
              <w:rPr>
                <w:rFonts w:ascii="Roboto" w:hAnsi="Roboto"/>
                <w:b/>
                <w:bCs/>
                <w:sz w:val="24"/>
                <w:szCs w:val="24"/>
              </w:rPr>
              <w:t>IEP Meeting Best Practice</w:t>
            </w:r>
          </w:p>
        </w:tc>
        <w:tc>
          <w:tcPr>
            <w:tcW w:w="2970" w:type="dxa"/>
            <w:shd w:val="clear" w:color="auto" w:fill="8EC63F"/>
          </w:tcPr>
          <w:p w:rsidRPr="00C46585" w:rsidR="003B5BFE" w:rsidP="00384640" w:rsidRDefault="003B5BFE" w14:paraId="259B8524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46585">
              <w:rPr>
                <w:rFonts w:ascii="Roboto" w:hAnsi="Roboto"/>
                <w:b/>
                <w:bCs/>
                <w:sz w:val="24"/>
                <w:szCs w:val="24"/>
              </w:rPr>
              <w:t>Was this aspect observed in the meeting?</w:t>
            </w:r>
          </w:p>
          <w:p w:rsidRPr="00C46585" w:rsidR="003B5BFE" w:rsidP="00384640" w:rsidRDefault="003B5BFE" w14:paraId="5A4F7E62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46585">
              <w:rPr>
                <w:rFonts w:ascii="Roboto" w:hAnsi="Roboto"/>
                <w:b/>
                <w:bCs/>
                <w:sz w:val="24"/>
                <w:szCs w:val="24"/>
              </w:rPr>
              <w:t xml:space="preserve">Yes, or No? </w:t>
            </w:r>
          </w:p>
        </w:tc>
        <w:tc>
          <w:tcPr>
            <w:tcW w:w="5670" w:type="dxa"/>
            <w:shd w:val="clear" w:color="auto" w:fill="8EC63F"/>
          </w:tcPr>
          <w:p w:rsidR="00C46585" w:rsidP="00384640" w:rsidRDefault="003B5BFE" w14:paraId="6DF31F23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46585">
              <w:rPr>
                <w:rFonts w:ascii="Roboto" w:hAnsi="Roboto"/>
                <w:b/>
                <w:bCs/>
                <w:sz w:val="24"/>
                <w:szCs w:val="24"/>
              </w:rPr>
              <w:t xml:space="preserve">Describe if the video clip provides a positive example. </w:t>
            </w:r>
            <w:r w:rsidR="00C46585">
              <w:rPr>
                <w:rFonts w:ascii="Roboto" w:hAnsi="Roboto"/>
                <w:b/>
                <w:bCs/>
                <w:sz w:val="24"/>
                <w:szCs w:val="24"/>
              </w:rPr>
              <w:t>W</w:t>
            </w:r>
            <w:r w:rsidRPr="00C46585">
              <w:rPr>
                <w:rFonts w:ascii="Roboto" w:hAnsi="Roboto"/>
                <w:b/>
                <w:bCs/>
                <w:sz w:val="24"/>
                <w:szCs w:val="24"/>
              </w:rPr>
              <w:t xml:space="preserve">hy? </w:t>
            </w:r>
          </w:p>
          <w:p w:rsidRPr="00C46585" w:rsidR="003B5BFE" w:rsidP="00384640" w:rsidRDefault="00C46585" w14:paraId="268540F9" w14:textId="142A9B6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W</w:t>
            </w:r>
            <w:r w:rsidRPr="00C46585" w:rsidR="003B5BFE">
              <w:rPr>
                <w:rFonts w:ascii="Roboto" w:hAnsi="Roboto"/>
                <w:b/>
                <w:bCs/>
                <w:sz w:val="24"/>
                <w:szCs w:val="24"/>
              </w:rPr>
              <w:t>hat suggestions do you have to improve the practice highlighted in the video? Why?</w:t>
            </w:r>
          </w:p>
        </w:tc>
      </w:tr>
      <w:tr w:rsidRPr="00FC7419" w:rsidR="003B5BFE" w:rsidTr="005F7BD5" w14:paraId="35F59D75" w14:textId="77777777">
        <w:tc>
          <w:tcPr>
            <w:tcW w:w="10800" w:type="dxa"/>
            <w:gridSpan w:val="3"/>
            <w:shd w:val="clear" w:color="auto" w:fill="DFEFC7"/>
            <w:vAlign w:val="center"/>
          </w:tcPr>
          <w:p w:rsidRPr="00FC7419" w:rsidR="003B5BFE" w:rsidP="005F7BD5" w:rsidRDefault="003B5BFE" w14:paraId="4A0B7E35" w14:textId="6DBBD8F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C7419">
              <w:rPr>
                <w:rFonts w:ascii="Roboto" w:hAnsi="Roboto"/>
                <w:b/>
                <w:bCs/>
                <w:sz w:val="24"/>
                <w:szCs w:val="24"/>
              </w:rPr>
              <w:t>Prepare</w:t>
            </w:r>
          </w:p>
        </w:tc>
      </w:tr>
      <w:tr w:rsidRPr="00C46585" w:rsidR="003B5BFE" w:rsidTr="005F3FB7" w14:paraId="53F5F0B0" w14:textId="77777777">
        <w:trPr>
          <w:trHeight w:val="615"/>
        </w:trPr>
        <w:tc>
          <w:tcPr>
            <w:tcW w:w="2160" w:type="dxa"/>
          </w:tcPr>
          <w:p w:rsidRPr="003F2F15" w:rsidR="003B5BFE" w:rsidP="003F2F15" w:rsidRDefault="003B5BFE" w14:paraId="2AA6620E" w14:textId="53B8FF62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Set a clear goal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087A07CA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4C898D13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47E6BAEB" w14:textId="77777777">
        <w:trPr>
          <w:trHeight w:val="615"/>
        </w:trPr>
        <w:tc>
          <w:tcPr>
            <w:tcW w:w="2160" w:type="dxa"/>
          </w:tcPr>
          <w:p w:rsidRPr="003F2F15" w:rsidR="003B5BFE" w:rsidP="003F2F15" w:rsidRDefault="003B5BFE" w14:paraId="1D1F612A" w14:textId="7B2A36A1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Right participants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54A7FBBA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4B70F7FE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FC7419" w:rsidR="003B5BFE" w:rsidTr="005F7BD5" w14:paraId="2D7FF7D4" w14:textId="77777777">
        <w:tc>
          <w:tcPr>
            <w:tcW w:w="10800" w:type="dxa"/>
            <w:gridSpan w:val="3"/>
            <w:shd w:val="clear" w:color="auto" w:fill="DFEFC7"/>
            <w:vAlign w:val="center"/>
          </w:tcPr>
          <w:p w:rsidRPr="00FC7419" w:rsidR="003B5BFE" w:rsidP="005F7BD5" w:rsidRDefault="003B5BFE" w14:paraId="799D9592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C7419">
              <w:rPr>
                <w:rFonts w:ascii="Roboto" w:hAnsi="Roboto"/>
                <w:b/>
                <w:bCs/>
                <w:sz w:val="24"/>
                <w:szCs w:val="24"/>
              </w:rPr>
              <w:t>Facilitate</w:t>
            </w:r>
          </w:p>
        </w:tc>
      </w:tr>
      <w:tr w:rsidRPr="00C46585" w:rsidR="003B5BFE" w:rsidTr="005F3FB7" w14:paraId="619E9A54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2153482C" w14:textId="1D7EAB23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Establish a welcome and positive tone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73213C68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5D174AD4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654F480F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1C937743" w14:textId="1F781FE1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Promote discussion, equal voice, and contributions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7B64F003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6A58A217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38EACE7E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2D8C6362" w14:textId="5E6BBD20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Maintain efficiency by consensus building and staying on task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44392B01" w14:textId="77777777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6033A917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31D04171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23008A46" w14:textId="66434BEA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Ensure members understand any data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84640" w:rsidRDefault="003B5BFE" w14:paraId="1EEEE8B7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4E627285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7C022EBD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1D6B5FD3" w14:textId="3EC4414D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Summarize what is accomplished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F2F15" w:rsidRDefault="003B5BFE" w14:paraId="509D14F3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35398DD0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283E17AC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7AC8021E" w14:textId="0A09F307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Discuss follow-up activities</w:t>
            </w:r>
            <w:r w:rsidR="003F2F15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:rsidRPr="003F2F15" w:rsidR="003B5BFE" w:rsidP="003F2F15" w:rsidRDefault="003B5BFE" w14:paraId="729E276D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385B7902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  <w:tr w:rsidRPr="00C46585" w:rsidR="003B5BFE" w:rsidTr="005F3FB7" w14:paraId="71B3D1A6" w14:textId="77777777">
        <w:trPr>
          <w:trHeight w:val="1128"/>
        </w:trPr>
        <w:tc>
          <w:tcPr>
            <w:tcW w:w="2160" w:type="dxa"/>
          </w:tcPr>
          <w:p w:rsidRPr="003F2F15" w:rsidR="003B5BFE" w:rsidP="003F2F15" w:rsidRDefault="003B5BFE" w14:paraId="711EE212" w14:textId="02DCA44F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3F2F15">
              <w:rPr>
                <w:rFonts w:ascii="Roboto" w:hAnsi="Roboto"/>
                <w:sz w:val="21"/>
                <w:szCs w:val="21"/>
              </w:rPr>
              <w:t>Other</w:t>
            </w:r>
          </w:p>
        </w:tc>
        <w:tc>
          <w:tcPr>
            <w:tcW w:w="2970" w:type="dxa"/>
          </w:tcPr>
          <w:p w:rsidRPr="003F2F15" w:rsidR="003B5BFE" w:rsidP="003F2F15" w:rsidRDefault="003B5BFE" w14:paraId="721747C2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3F2F15" w:rsidR="003B5BFE" w:rsidP="00384640" w:rsidRDefault="003B5BFE" w14:paraId="0228C901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284B4C" w:rsidRDefault="00284B4C" w14:paraId="55213AAE" w14:textId="77777777">
      <w:pPr>
        <w:rPr>
          <w:rFonts w:ascii="PT Serif Caption" w:hAnsi="PT Serif Caption"/>
          <w:b/>
          <w:bCs/>
          <w:sz w:val="28"/>
          <w:szCs w:val="28"/>
        </w:rPr>
      </w:pPr>
      <w:r>
        <w:rPr>
          <w:rFonts w:ascii="PT Serif Caption" w:hAnsi="PT Serif Caption"/>
          <w:b/>
          <w:bCs/>
          <w:sz w:val="28"/>
          <w:szCs w:val="28"/>
        </w:rPr>
        <w:br w:type="page"/>
      </w:r>
    </w:p>
    <w:p w:rsidRPr="00B60B82" w:rsidR="003B5BFE" w:rsidP="00B60B82" w:rsidRDefault="003B5BFE" w14:paraId="12FBC248" w14:textId="000EDC2C">
      <w:pPr>
        <w:spacing w:before="240"/>
        <w:rPr>
          <w:rFonts w:ascii="PT Serif Caption" w:hAnsi="PT Serif Caption"/>
          <w:b/>
          <w:bCs/>
          <w:sz w:val="28"/>
          <w:szCs w:val="28"/>
        </w:rPr>
      </w:pPr>
      <w:r w:rsidRPr="00B60B82">
        <w:rPr>
          <w:rFonts w:ascii="PT Serif Caption" w:hAnsi="PT Serif Caption"/>
          <w:b/>
          <w:bCs/>
          <w:sz w:val="28"/>
          <w:szCs w:val="28"/>
        </w:rPr>
        <w:lastRenderedPageBreak/>
        <w:t>Video Guide</w:t>
      </w:r>
    </w:p>
    <w:p w:rsidRPr="00B60B82" w:rsidR="003B5BFE" w:rsidP="003B5BFE" w:rsidRDefault="003B5BFE" w14:paraId="5F59129B" w14:textId="77777777">
      <w:pPr>
        <w:rPr>
          <w:rFonts w:ascii="Roboto" w:hAnsi="Roboto"/>
          <w:sz w:val="21"/>
          <w:szCs w:val="21"/>
        </w:rPr>
      </w:pPr>
      <w:r w:rsidRPr="00B60B82">
        <w:rPr>
          <w:rFonts w:ascii="Roboto" w:hAnsi="Roboto" w:eastAsia="Times New Roman" w:cs="Times New Roman"/>
          <w:sz w:val="21"/>
          <w:szCs w:val="21"/>
        </w:rPr>
        <w:t xml:space="preserve">Link to video: </w:t>
      </w:r>
      <w:hyperlink w:history="1" r:id="rId14">
        <w:r w:rsidRPr="00B60B82">
          <w:rPr>
            <w:rStyle w:val="Hyperlink"/>
            <w:rFonts w:ascii="Roboto" w:hAnsi="Roboto"/>
            <w:sz w:val="21"/>
            <w:szCs w:val="21"/>
          </w:rPr>
          <w:t>Facilitated IEP Meeting</w:t>
        </w:r>
      </w:hyperlink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2970"/>
        <w:gridCol w:w="5670"/>
      </w:tblGrid>
      <w:tr w:rsidRPr="005F7BD5" w:rsidR="003B5BFE" w:rsidTr="005F7BD5" w14:paraId="78537F61" w14:textId="77777777">
        <w:trPr>
          <w:trHeight w:val="300"/>
        </w:trPr>
        <w:tc>
          <w:tcPr>
            <w:tcW w:w="2160" w:type="dxa"/>
            <w:shd w:val="clear" w:color="auto" w:fill="8EC63F"/>
          </w:tcPr>
          <w:p w:rsidRPr="005F7BD5" w:rsidR="003B5BFE" w:rsidP="00384640" w:rsidRDefault="003B5BFE" w14:paraId="60647DB5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>IEP Meeting Best Practice</w:t>
            </w:r>
          </w:p>
        </w:tc>
        <w:tc>
          <w:tcPr>
            <w:tcW w:w="2970" w:type="dxa"/>
            <w:shd w:val="clear" w:color="auto" w:fill="8EC63F"/>
          </w:tcPr>
          <w:p w:rsidRPr="005F7BD5" w:rsidR="003B5BFE" w:rsidP="00384640" w:rsidRDefault="003B5BFE" w14:paraId="0A376AD7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>Was this aspect observed in the meeting?</w:t>
            </w:r>
          </w:p>
          <w:p w:rsidRPr="005F7BD5" w:rsidR="003B5BFE" w:rsidP="00384640" w:rsidRDefault="003B5BFE" w14:paraId="0B0A64AB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 xml:space="preserve">Yes, or No? </w:t>
            </w:r>
          </w:p>
        </w:tc>
        <w:tc>
          <w:tcPr>
            <w:tcW w:w="5670" w:type="dxa"/>
            <w:shd w:val="clear" w:color="auto" w:fill="8EC63F"/>
          </w:tcPr>
          <w:p w:rsidRPr="005F7BD5" w:rsidR="003B5BFE" w:rsidP="00384640" w:rsidRDefault="003B5BFE" w14:paraId="28C4AE31" w14:textId="53A554E4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 xml:space="preserve">Describe if the video clip provides a positive example. </w:t>
            </w:r>
            <w:r w:rsidRPr="005F7BD5" w:rsidR="005F7BD5">
              <w:rPr>
                <w:rFonts w:ascii="Roboto" w:hAnsi="Roboto"/>
                <w:b/>
                <w:bCs/>
                <w:sz w:val="24"/>
                <w:szCs w:val="24"/>
              </w:rPr>
              <w:t>W</w:t>
            </w: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 xml:space="preserve">hy? </w:t>
            </w:r>
          </w:p>
          <w:p w:rsidRPr="005F7BD5" w:rsidR="003B5BFE" w:rsidP="00384640" w:rsidRDefault="003B5BFE" w14:paraId="1C5B5EE0" w14:textId="08B68EF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F7BD5">
              <w:rPr>
                <w:rFonts w:ascii="Roboto" w:hAnsi="Roboto"/>
                <w:b/>
                <w:bCs/>
                <w:sz w:val="24"/>
                <w:szCs w:val="24"/>
              </w:rPr>
              <w:t>What suggestions do you have to improve the practice highlighted in the video? Why?</w:t>
            </w:r>
          </w:p>
        </w:tc>
      </w:tr>
      <w:tr w:rsidRPr="00FC7419" w:rsidR="003B5BFE" w:rsidTr="005F7BD5" w14:paraId="6739BA14" w14:textId="77777777">
        <w:trPr>
          <w:trHeight w:val="300"/>
        </w:trPr>
        <w:tc>
          <w:tcPr>
            <w:tcW w:w="10800" w:type="dxa"/>
            <w:gridSpan w:val="3"/>
            <w:shd w:val="clear" w:color="auto" w:fill="DFEFC7"/>
            <w:vAlign w:val="center"/>
          </w:tcPr>
          <w:p w:rsidRPr="00FC7419" w:rsidR="003B5BFE" w:rsidP="005F7BD5" w:rsidRDefault="003B5BFE" w14:paraId="364A9B6F" w14:textId="5E974EEE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C7419">
              <w:rPr>
                <w:rFonts w:ascii="Roboto" w:hAnsi="Roboto"/>
                <w:b/>
                <w:bCs/>
                <w:sz w:val="24"/>
                <w:szCs w:val="24"/>
              </w:rPr>
              <w:t>Prepare</w:t>
            </w:r>
          </w:p>
        </w:tc>
      </w:tr>
      <w:tr w:rsidRPr="002A2AC7" w:rsidR="003B5BFE" w:rsidTr="005F7BD5" w14:paraId="39B7DDD8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7CAD9530" w14:textId="4A86FE16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Set a clear goal.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(4:39–6:55)</w:t>
            </w:r>
          </w:p>
        </w:tc>
        <w:tc>
          <w:tcPr>
            <w:tcW w:w="2970" w:type="dxa"/>
          </w:tcPr>
          <w:p w:rsidRPr="00CA5395" w:rsidR="003B5BFE" w:rsidP="00384640" w:rsidRDefault="003B5BFE" w14:paraId="2A4141DC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  <w:p w:rsidRPr="00CA5395" w:rsidR="003B5BFE" w:rsidP="00384640" w:rsidRDefault="003B5BFE" w14:paraId="0AB03547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1B118A" w:rsidRDefault="003B5BFE" w14:paraId="24F8A023" w14:textId="56C725AA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At the beginning of the meeting, the principal clearly communicates the purpose of the meeting to</w:t>
            </w:r>
            <w:r w:rsidR="00CA5395">
              <w:rPr>
                <w:rFonts w:ascii="Roboto" w:hAnsi="Roboto"/>
                <w:sz w:val="21"/>
                <w:szCs w:val="21"/>
              </w:rPr>
              <w:t>—</w:t>
            </w:r>
            <w:r w:rsidRPr="00654223">
              <w:rPr>
                <w:rFonts w:ascii="Roboto" w:hAnsi="Roboto"/>
                <w:sz w:val="21"/>
                <w:szCs w:val="21"/>
              </w:rPr>
              <w:t>to discuss Amy’s behavior</w:t>
            </w:r>
            <w:r w:rsidR="00CA5395">
              <w:rPr>
                <w:rFonts w:ascii="Roboto" w:hAnsi="Roboto"/>
                <w:sz w:val="21"/>
                <w:szCs w:val="21"/>
              </w:rPr>
              <w:t>—</w:t>
            </w:r>
            <w:r w:rsidRPr="00654223">
              <w:rPr>
                <w:rFonts w:ascii="Roboto" w:hAnsi="Roboto"/>
                <w:sz w:val="21"/>
                <w:szCs w:val="21"/>
              </w:rPr>
              <w:t>and the goal of the meeting</w:t>
            </w:r>
            <w:r w:rsidR="00CA5395">
              <w:rPr>
                <w:rFonts w:ascii="Roboto" w:hAnsi="Roboto"/>
                <w:sz w:val="21"/>
                <w:szCs w:val="21"/>
              </w:rPr>
              <w:t>—</w:t>
            </w:r>
            <w:r w:rsidRPr="00654223">
              <w:rPr>
                <w:rFonts w:ascii="Roboto" w:hAnsi="Roboto"/>
                <w:sz w:val="21"/>
                <w:szCs w:val="21"/>
              </w:rPr>
              <w:t>to identify strategies to help Amy. This was written and posted in the room.</w:t>
            </w:r>
          </w:p>
          <w:p w:rsidRPr="00654223" w:rsidR="003B5BFE" w:rsidP="001B118A" w:rsidRDefault="003B5BFE" w14:paraId="14CB7A92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The principal also provides an agenda to each participant and reviews the agenda.</w:t>
            </w:r>
          </w:p>
          <w:p w:rsidRPr="00654223" w:rsidR="003B5BFE" w:rsidP="001B118A" w:rsidRDefault="003B5BFE" w14:paraId="2FAA7784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 xml:space="preserve">While this was communicated, I would suggest being more specific in the purpose and goal. </w:t>
            </w:r>
          </w:p>
        </w:tc>
      </w:tr>
      <w:tr w:rsidRPr="002A2AC7" w:rsidR="003B5BFE" w:rsidTr="005F7BD5" w14:paraId="69F8692F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1CF10499" w14:textId="3D46C205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Right participants</w:t>
            </w:r>
            <w:r w:rsidRPr="00CA5395" w:rsidR="00CA5395">
              <w:rPr>
                <w:rFonts w:ascii="Roboto" w:hAnsi="Roboto"/>
                <w:sz w:val="21"/>
                <w:szCs w:val="21"/>
              </w:rPr>
              <w:t>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(4:39–6:55)</w:t>
            </w:r>
          </w:p>
        </w:tc>
        <w:tc>
          <w:tcPr>
            <w:tcW w:w="2970" w:type="dxa"/>
          </w:tcPr>
          <w:p w:rsidRPr="00CA5395" w:rsidR="003B5BFE" w:rsidP="00384640" w:rsidRDefault="003B5BFE" w14:paraId="568363FB" w14:textId="343920D8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  <w:p w:rsidRPr="00CA5395" w:rsidR="003B5BFE" w:rsidP="00384640" w:rsidRDefault="003B5BFE" w14:paraId="099F7944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1B118A" w:rsidRDefault="003B5BFE" w14:paraId="45FBDA74" w14:textId="35C31E13">
            <w:pPr>
              <w:pStyle w:val="ListParagraph"/>
              <w:numPr>
                <w:ilvl w:val="0"/>
                <w:numId w:val="18"/>
              </w:numPr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All participants involved in the purpose of this meeting (Amy</w:t>
            </w:r>
            <w:r w:rsidR="00CA5395">
              <w:rPr>
                <w:rFonts w:ascii="Roboto" w:hAnsi="Roboto"/>
                <w:sz w:val="21"/>
                <w:szCs w:val="21"/>
              </w:rPr>
              <w:t>’</w:t>
            </w:r>
            <w:r w:rsidRPr="00654223">
              <w:rPr>
                <w:rFonts w:ascii="Roboto" w:hAnsi="Roboto"/>
                <w:sz w:val="21"/>
                <w:szCs w:val="21"/>
              </w:rPr>
              <w:t>s behavior) are present. This includes the behavior specialist, special education teacher, general education teacher, principal, and parent.</w:t>
            </w:r>
          </w:p>
        </w:tc>
      </w:tr>
      <w:tr w:rsidRPr="00FC7419" w:rsidR="003B5BFE" w:rsidTr="00FC7419" w14:paraId="56BFBCF2" w14:textId="77777777">
        <w:trPr>
          <w:trHeight w:val="300"/>
        </w:trPr>
        <w:tc>
          <w:tcPr>
            <w:tcW w:w="10800" w:type="dxa"/>
            <w:gridSpan w:val="3"/>
            <w:shd w:val="clear" w:color="auto" w:fill="DFEFC7"/>
            <w:vAlign w:val="center"/>
          </w:tcPr>
          <w:p w:rsidRPr="00FC7419" w:rsidR="003B5BFE" w:rsidP="00FC7419" w:rsidRDefault="003B5BFE" w14:paraId="79E81021" w14:textId="77777777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C7419">
              <w:rPr>
                <w:rFonts w:ascii="Roboto" w:hAnsi="Roboto"/>
                <w:b/>
                <w:bCs/>
                <w:sz w:val="24"/>
                <w:szCs w:val="24"/>
              </w:rPr>
              <w:t>Facilitate</w:t>
            </w:r>
          </w:p>
        </w:tc>
      </w:tr>
      <w:tr w:rsidRPr="002A2AC7" w:rsidR="003B5BFE" w:rsidTr="005F7BD5" w14:paraId="06E0A1E2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43F4FC13" w14:textId="12E7E45C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Establish a welcome and positive tone</w:t>
            </w:r>
            <w:r w:rsidRPr="00CA5395" w:rsidR="00CA5395">
              <w:rPr>
                <w:rFonts w:ascii="Roboto" w:hAnsi="Roboto"/>
                <w:sz w:val="21"/>
                <w:szCs w:val="21"/>
              </w:rPr>
              <w:t>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(4:39–6:55)</w:t>
            </w:r>
          </w:p>
        </w:tc>
        <w:tc>
          <w:tcPr>
            <w:tcW w:w="2970" w:type="dxa"/>
          </w:tcPr>
          <w:p w:rsidRPr="00CA5395" w:rsidR="003B5BFE" w:rsidP="00CA5395" w:rsidRDefault="003B5BFE" w14:paraId="0AE3B1F7" w14:textId="7BAE702B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  <w:p w:rsidRPr="00CA5395" w:rsidR="003B5BFE" w:rsidP="00384640" w:rsidRDefault="003B5BFE" w14:paraId="5C2F1451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1B118A" w:rsidRDefault="003B5BFE" w14:paraId="39FA0644" w14:textId="67235F6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Greeted everyone with a handshake and full attention</w:t>
            </w:r>
            <w:r w:rsidR="00CA5395">
              <w:rPr>
                <w:rFonts w:ascii="Roboto" w:hAnsi="Roboto"/>
                <w:sz w:val="21"/>
                <w:szCs w:val="21"/>
              </w:rPr>
              <w:t>—</w:t>
            </w:r>
            <w:r w:rsidRPr="00654223">
              <w:rPr>
                <w:rFonts w:ascii="Roboto" w:hAnsi="Roboto"/>
                <w:sz w:val="21"/>
                <w:szCs w:val="21"/>
              </w:rPr>
              <w:t>not hiding behind computers or shuffling through paperwork.</w:t>
            </w:r>
          </w:p>
          <w:p w:rsidRPr="001B118A" w:rsidR="003B5BFE" w:rsidP="001B118A" w:rsidRDefault="003B5BFE" w14:paraId="725D2DD0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Posted a list of commonly used special education acronyms.</w:t>
            </w:r>
          </w:p>
          <w:p w:rsidRPr="00CA5395" w:rsidR="003B5BFE" w:rsidP="00CA5395" w:rsidRDefault="003B5BFE" w14:paraId="5D1B999A" w14:textId="7E6F7B2E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Began with introductions, purpose</w:t>
            </w:r>
            <w:r w:rsidR="00B75337">
              <w:rPr>
                <w:rFonts w:ascii="Roboto" w:hAnsi="Roboto"/>
                <w:sz w:val="21"/>
                <w:szCs w:val="21"/>
              </w:rPr>
              <w:t>,</w:t>
            </w:r>
            <w:r w:rsidRPr="00654223">
              <w:rPr>
                <w:rFonts w:ascii="Roboto" w:hAnsi="Roboto"/>
                <w:sz w:val="21"/>
                <w:szCs w:val="21"/>
              </w:rPr>
              <w:t xml:space="preserve"> and goal of the meeting, and set meeting norms on how to work “collaboratively and productively</w:t>
            </w:r>
            <w:r w:rsidR="00B75337">
              <w:rPr>
                <w:rFonts w:ascii="Roboto" w:hAnsi="Roboto"/>
                <w:sz w:val="21"/>
                <w:szCs w:val="21"/>
              </w:rPr>
              <w:t>.</w:t>
            </w:r>
            <w:r w:rsidRPr="00654223">
              <w:rPr>
                <w:rFonts w:ascii="Roboto" w:hAnsi="Roboto"/>
                <w:sz w:val="21"/>
                <w:szCs w:val="21"/>
              </w:rPr>
              <w:t>”</w:t>
            </w:r>
          </w:p>
        </w:tc>
      </w:tr>
      <w:tr w:rsidRPr="002A2AC7" w:rsidR="003B5BFE" w:rsidTr="005F7BD5" w14:paraId="26902887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669B15ED" w14:textId="0A2CB25F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Promote discussion, equal voice, and contributions.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(7:46–8:26)</w:t>
            </w:r>
          </w:p>
        </w:tc>
        <w:tc>
          <w:tcPr>
            <w:tcW w:w="2970" w:type="dxa"/>
          </w:tcPr>
          <w:p w:rsidRPr="00CA5395" w:rsidR="003B5BFE" w:rsidP="00CA5395" w:rsidRDefault="003B5BFE" w14:paraId="03A8C358" w14:textId="71B31644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</w:tc>
        <w:tc>
          <w:tcPr>
            <w:tcW w:w="5670" w:type="dxa"/>
          </w:tcPr>
          <w:p w:rsidRPr="00654223" w:rsidR="003B5BFE" w:rsidP="001B118A" w:rsidRDefault="003B5BFE" w14:paraId="7C5AB0DA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Posted guidelines on how team members will interact with each other. These clear expectations set the process for trust.</w:t>
            </w:r>
          </w:p>
          <w:p w:rsidRPr="00654223" w:rsidR="003B5BFE" w:rsidP="001B118A" w:rsidRDefault="003B5BFE" w14:paraId="3E3F89A4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Principal asked team members for a commitment to follow the guidelines.</w:t>
            </w:r>
          </w:p>
        </w:tc>
      </w:tr>
      <w:tr w:rsidRPr="002A2AC7" w:rsidR="003B5BFE" w:rsidTr="005F7BD5" w14:paraId="7FDF73E6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40477859" w14:textId="3D2A8502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Maintain efficiency by consensus building and staying on task.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(27:58–30:43)</w:t>
            </w:r>
          </w:p>
        </w:tc>
        <w:tc>
          <w:tcPr>
            <w:tcW w:w="2970" w:type="dxa"/>
          </w:tcPr>
          <w:p w:rsidRPr="00CA5395" w:rsidR="003B5BFE" w:rsidP="00384640" w:rsidRDefault="003B5BFE" w14:paraId="10E0B66B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17C2D04F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CA5395" w:rsidRDefault="003B5BFE" w14:paraId="70FA0C2A" w14:textId="4BC439E2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</w:tc>
        <w:tc>
          <w:tcPr>
            <w:tcW w:w="5670" w:type="dxa"/>
          </w:tcPr>
          <w:p w:rsidRPr="001B118A" w:rsidR="003B5BFE" w:rsidP="001B118A" w:rsidRDefault="003B5BFE" w14:paraId="43B1A4EA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Utilized questioning to gain clarity and seek consensus.</w:t>
            </w:r>
          </w:p>
          <w:p w:rsidRPr="00654223" w:rsidR="003B5BFE" w:rsidP="001B118A" w:rsidRDefault="003B5BFE" w14:paraId="11107004" w14:textId="15D58D2C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Did not force an “all or nothing” vote but sought their range of consensus.</w:t>
            </w:r>
          </w:p>
          <w:p w:rsidRPr="00654223" w:rsidR="003B5BFE" w:rsidP="001B118A" w:rsidRDefault="003B5BFE" w14:paraId="3EA5F61C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Asked each team member, “Are you within the consensus range?” as opposed to, “Are we all in agreement?”</w:t>
            </w:r>
          </w:p>
        </w:tc>
      </w:tr>
      <w:tr w:rsidRPr="002A2AC7" w:rsidR="003B5BFE" w:rsidTr="005F7BD5" w14:paraId="5D1D87EC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1834C02B" w14:textId="42ECC908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Ensure members understand any data.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(14:17–17:04)</w:t>
            </w:r>
          </w:p>
        </w:tc>
        <w:tc>
          <w:tcPr>
            <w:tcW w:w="2970" w:type="dxa"/>
          </w:tcPr>
          <w:p w:rsidRPr="00CA5395" w:rsidR="003B5BFE" w:rsidP="00384640" w:rsidRDefault="003B5BFE" w14:paraId="3ABCF0A3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7D686DD6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2A4A95AB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191CD5CF" w14:textId="10D15EA8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</w:tc>
        <w:tc>
          <w:tcPr>
            <w:tcW w:w="5670" w:type="dxa"/>
          </w:tcPr>
          <w:p w:rsidRPr="001B118A" w:rsidR="003B5BFE" w:rsidP="001B118A" w:rsidRDefault="003B5BFE" w14:paraId="024312A3" w14:textId="7335CFBA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Asked Amy</w:t>
            </w:r>
            <w:r w:rsidR="00B75337">
              <w:rPr>
                <w:rFonts w:ascii="Roboto" w:hAnsi="Roboto"/>
                <w:sz w:val="21"/>
                <w:szCs w:val="21"/>
              </w:rPr>
              <w:t>’</w:t>
            </w:r>
            <w:r w:rsidRPr="00654223">
              <w:rPr>
                <w:rFonts w:ascii="Roboto" w:hAnsi="Roboto"/>
                <w:sz w:val="21"/>
                <w:szCs w:val="21"/>
              </w:rPr>
              <w:t>s mom to describe the data from therapists and doctors outside the school.</w:t>
            </w:r>
          </w:p>
          <w:p w:rsidRPr="001B118A" w:rsidR="003B5BFE" w:rsidP="001B118A" w:rsidRDefault="003B5BFE" w14:paraId="622E9FAD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Utilized questioning to ensure all team members understood the data.</w:t>
            </w:r>
          </w:p>
          <w:p w:rsidRPr="00654223" w:rsidR="003B5BFE" w:rsidP="001B118A" w:rsidRDefault="003B5BFE" w14:paraId="31B08CFD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 xml:space="preserve">Used a neutral summary to reframe the statement to help team members see it in </w:t>
            </w:r>
            <w:proofErr w:type="gramStart"/>
            <w:r w:rsidRPr="00654223">
              <w:rPr>
                <w:rFonts w:ascii="Roboto" w:hAnsi="Roboto"/>
                <w:sz w:val="21"/>
                <w:szCs w:val="21"/>
              </w:rPr>
              <w:t>a different way</w:t>
            </w:r>
            <w:proofErr w:type="gramEnd"/>
            <w:r w:rsidRPr="00654223"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Pr="002A2AC7" w:rsidR="003B5BFE" w:rsidTr="005F7BD5" w14:paraId="33BAB3D5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5F03B9DE" w14:textId="2163ED56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lastRenderedPageBreak/>
              <w:t>Summarize what is accomplished.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(14:17–17:04; 31:42–33:15)</w:t>
            </w:r>
          </w:p>
        </w:tc>
        <w:tc>
          <w:tcPr>
            <w:tcW w:w="2970" w:type="dxa"/>
          </w:tcPr>
          <w:p w:rsidRPr="00CA5395" w:rsidR="003B5BFE" w:rsidP="00384640" w:rsidRDefault="003B5BFE" w14:paraId="2CFE731C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3892BD82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  <w:p w:rsidRPr="00CA5395" w:rsidR="003B5BFE" w:rsidP="00384640" w:rsidRDefault="003B5BFE" w14:paraId="02D0C89E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1B118A" w:rsidRDefault="003B5BFE" w14:paraId="1EAD15FD" w14:textId="153995F2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The principal repeated the exact words spoken by Amy</w:t>
            </w:r>
            <w:r w:rsidR="00317EF1">
              <w:rPr>
                <w:rFonts w:ascii="Roboto" w:hAnsi="Roboto"/>
                <w:sz w:val="21"/>
                <w:szCs w:val="21"/>
              </w:rPr>
              <w:t>’</w:t>
            </w:r>
            <w:r w:rsidRPr="00654223">
              <w:rPr>
                <w:rFonts w:ascii="Roboto" w:hAnsi="Roboto"/>
                <w:sz w:val="21"/>
                <w:szCs w:val="21"/>
              </w:rPr>
              <w:t xml:space="preserve">s mom. </w:t>
            </w:r>
          </w:p>
          <w:p w:rsidRPr="00654223" w:rsidR="003B5BFE" w:rsidP="001B118A" w:rsidRDefault="003B5BFE" w14:paraId="7131546A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Discussed follow-up activities.</w:t>
            </w:r>
          </w:p>
          <w:p w:rsidRPr="00654223" w:rsidR="003B5BFE" w:rsidP="001B118A" w:rsidRDefault="003B5BFE" w14:paraId="0C805E9F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Principal asked for written suggestions on how to improve future meetings.</w:t>
            </w:r>
          </w:p>
        </w:tc>
      </w:tr>
      <w:tr w:rsidRPr="002A2AC7" w:rsidR="003B5BFE" w:rsidTr="005F7BD5" w14:paraId="0682BBCA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3CD950F9" w14:textId="7254EC81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Discuss follow-up activities.</w:t>
            </w:r>
            <w:r w:rsidR="00D12F08">
              <w:rPr>
                <w:rFonts w:ascii="Roboto" w:hAnsi="Roboto"/>
                <w:sz w:val="21"/>
                <w:szCs w:val="21"/>
              </w:rPr>
              <w:t xml:space="preserve"> </w:t>
            </w:r>
            <w:r w:rsidRPr="00CA5395">
              <w:rPr>
                <w:rFonts w:ascii="Roboto" w:hAnsi="Roboto"/>
                <w:sz w:val="21"/>
                <w:szCs w:val="21"/>
              </w:rPr>
              <w:t>(31:42</w:t>
            </w:r>
            <w:r w:rsidRPr="00CA5395" w:rsidR="00CA17E9">
              <w:rPr>
                <w:rFonts w:ascii="Roboto" w:hAnsi="Roboto"/>
                <w:sz w:val="21"/>
                <w:szCs w:val="21"/>
              </w:rPr>
              <w:t>–</w:t>
            </w:r>
            <w:r w:rsidRPr="00CA5395">
              <w:rPr>
                <w:rFonts w:ascii="Roboto" w:hAnsi="Roboto"/>
                <w:sz w:val="21"/>
                <w:szCs w:val="21"/>
              </w:rPr>
              <w:t>33:15)</w:t>
            </w:r>
          </w:p>
        </w:tc>
        <w:tc>
          <w:tcPr>
            <w:tcW w:w="2970" w:type="dxa"/>
          </w:tcPr>
          <w:p w:rsidRPr="00CA5395" w:rsidR="003B5BFE" w:rsidP="00384640" w:rsidRDefault="003B5BFE" w14:paraId="78042251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3B5BFE" w:rsidP="00384640" w:rsidRDefault="003B5BFE" w14:paraId="51A570AA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Yes</w:t>
            </w:r>
          </w:p>
          <w:p w:rsidRPr="00CA5395" w:rsidR="003B5BFE" w:rsidP="00384640" w:rsidRDefault="003B5BFE" w14:paraId="79133DF0" w14:textId="77777777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1B118A" w:rsidRDefault="003B5BFE" w14:paraId="723C1872" w14:textId="77777777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611"/>
              <w:rPr>
                <w:rFonts w:ascii="Roboto" w:hAnsi="Roboto"/>
                <w:sz w:val="21"/>
                <w:szCs w:val="21"/>
              </w:rPr>
            </w:pPr>
            <w:r w:rsidRPr="00654223">
              <w:rPr>
                <w:rFonts w:ascii="Roboto" w:hAnsi="Roboto"/>
                <w:sz w:val="21"/>
                <w:szCs w:val="21"/>
              </w:rPr>
              <w:t>Team used a commitment form to document specific activities and note which team member is responsible.</w:t>
            </w:r>
          </w:p>
        </w:tc>
      </w:tr>
      <w:tr w:rsidRPr="002A2AC7" w:rsidR="003B5BFE" w:rsidTr="005F7BD5" w14:paraId="1A2184B7" w14:textId="77777777">
        <w:trPr>
          <w:trHeight w:val="300"/>
        </w:trPr>
        <w:tc>
          <w:tcPr>
            <w:tcW w:w="2160" w:type="dxa"/>
          </w:tcPr>
          <w:p w:rsidRPr="00CA5395" w:rsidR="003B5BFE" w:rsidP="00D12F08" w:rsidRDefault="003B5BFE" w14:paraId="606AD6EC" w14:textId="77777777">
            <w:pPr>
              <w:spacing w:after="120"/>
              <w:rPr>
                <w:rFonts w:ascii="Roboto" w:hAnsi="Roboto"/>
                <w:sz w:val="21"/>
                <w:szCs w:val="21"/>
              </w:rPr>
            </w:pPr>
            <w:r w:rsidRPr="00CA5395">
              <w:rPr>
                <w:rFonts w:ascii="Roboto" w:hAnsi="Roboto"/>
                <w:sz w:val="21"/>
                <w:szCs w:val="21"/>
              </w:rPr>
              <w:t>Other</w:t>
            </w:r>
          </w:p>
        </w:tc>
        <w:tc>
          <w:tcPr>
            <w:tcW w:w="2970" w:type="dxa"/>
          </w:tcPr>
          <w:p w:rsidR="003B5BFE" w:rsidP="00384640" w:rsidRDefault="003B5BFE" w14:paraId="1AC516C7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="00CA5395" w:rsidP="00384640" w:rsidRDefault="00CA5395" w14:paraId="3D284245" w14:textId="77777777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  <w:p w:rsidRPr="00CA5395" w:rsidR="00CA5395" w:rsidP="00384640" w:rsidRDefault="00CA5395" w14:paraId="3E5CD526" w14:textId="16079D3F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654223" w:rsidR="003B5BFE" w:rsidP="00384640" w:rsidRDefault="003B5BFE" w14:paraId="0A69DBCA" w14:textId="777777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</w:p>
        </w:tc>
      </w:tr>
    </w:tbl>
    <w:p w:rsidR="00101B6B" w:rsidP="00FC7419" w:rsidRDefault="00101B6B" w14:paraId="1552E089" w14:textId="77777777">
      <w:pPr>
        <w:spacing w:line="276" w:lineRule="auto"/>
        <w:textAlignment w:val="baseline"/>
        <w:rPr>
          <w:rFonts w:ascii="Roboto" w:hAnsi="Roboto" w:eastAsia="Times New Roman" w:cs="Times New Roman"/>
          <w:sz w:val="21"/>
          <w:szCs w:val="21"/>
        </w:rPr>
      </w:pPr>
    </w:p>
    <w:sectPr w:rsidR="00101B6B" w:rsidSect="00414B3E">
      <w:headerReference w:type="default" r:id="rId15"/>
      <w:footerReference w:type="default" r:id="rId16"/>
      <w:footerReference w:type="first" r:id="rId17"/>
      <w:pgSz w:w="12240" w:h="15840" w:orient="portrait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474" w:rsidP="006C5183" w:rsidRDefault="00406474" w14:paraId="229AE1EB" w14:textId="77777777">
      <w:pPr>
        <w:spacing w:after="0" w:line="240" w:lineRule="auto"/>
      </w:pPr>
      <w:r>
        <w:separator/>
      </w:r>
    </w:p>
  </w:endnote>
  <w:endnote w:type="continuationSeparator" w:id="0">
    <w:p w:rsidR="00406474" w:rsidP="006C5183" w:rsidRDefault="00406474" w14:paraId="7B0BE1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EndPr/>
    <w:sdtContent>
      <w:p w:rsidRPr="00EB63B7" w:rsidR="00C473C9" w:rsidP="00EB63B7" w:rsidRDefault="00D26C19" w14:paraId="09A8E40A" w14:textId="67A16604">
        <w:pPr>
          <w:pStyle w:val="Footer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051" w:rsidP="00DB0051" w:rsidRDefault="00DB0051" w14:paraId="432B21B2" w14:textId="77777777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oup 4" style="position:absolute;margin-left:0;margin-top:1.4pt;width:524.55pt;height:36.45pt;z-index:251664384" coordsize="66620,4632" o:spid="_x0000_s1026" w14:anchorId="35D39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style="position:absolute;width:66620;height:4632" coordsize="66620,4632" coordorigin="88,-27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position:absolute;left:12760;top:1975;width:6096;height:2379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>
                      <v:textbox inset="0">
                        <w:txbxContent>
                          <w:p w:rsidR="00DB0051" w:rsidP="00DB0051" w:rsidRDefault="00DB0051" w14:paraId="432B21B2" w14:textId="77777777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5" style="position:absolute;left:88;top:749;width:12230;height:3518;visibility:visible;mso-wrap-style:square" alt="A picture containing text, sign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o:title="A picture containing text, sign&#10;&#10;Description automatically generated" r:id="rId4"/>
                    </v:shape>
                    <v:shape id="Picture 1" style="position:absolute;left:53094;top:-277;width:13614;height:4546;visibility:visible;mso-wrap-style:square" alt="A picture containing text, clipart&#10;&#10;Description automatically generated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o:title="A picture containing text, clipart&#10;&#10;Description automatically generated" r:id="rId5"/>
                    </v:shape>
                  </v:group>
                  <v:shape id="Picture 1214290400" style="position:absolute;left:28973;top:1063;width:10656;height:3137;visibility:visible;mso-wrap-style:square" alt="Logo&#10;&#10;Description automatically generated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o:title="Logo&#10;&#10;Description automatically generated" r:id="rId6"/>
                  </v:shape>
                </v:group>
              </w:pict>
            </mc:Fallback>
          </mc:AlternateContent>
        </w:r>
        <w:r w:rsidR="00EB63B7">
          <w:rPr>
            <w:rFonts w:asciiTheme="majorHAnsi" w:hAnsiTheme="majorHAnsi" w:eastAsiaTheme="majorEastAsia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EB63B7" w:rsidR="00EB63B7" w:rsidRDefault="00EB63B7" w14:paraId="6DC5B71E" w14:textId="77777777">
                              <w:pPr>
                                <w:pStyle w:val="Footer"/>
                                <w:pBdr>
                                  <w:top w:val="single" w:color="8EC63F" w:themeColor="accent3" w:sz="12" w:space="1"/>
                                  <w:bottom w:val="single" w:color="8EC63F" w:themeColor="accent3" w:sz="48" w:space="1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 w14:anchorId="139C49B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Flowchart: Alternate Process 3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32" filled="f" fillcolor="#5c83b4" stroked="f" strokecolor="#737373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>
                  <v:textbox>
                    <w:txbxContent>
                      <w:p w:rsidRPr="00EB63B7" w:rsidR="00EB63B7" w:rsidRDefault="00EB63B7" w14:paraId="6DC5B71E" w14:textId="77777777">
                        <w:pPr>
                          <w:pStyle w:val="Footer"/>
                          <w:pBdr>
                            <w:top w:val="single" w:color="8EC63F" w:themeColor="accent3" w:sz="12" w:space="1"/>
                            <w:bottom w:val="single" w:color="8EC63F" w:themeColor="accent3" w:sz="48" w:space="1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474" w:rsidP="006C5183" w:rsidRDefault="00406474" w14:paraId="0A19C907" w14:textId="77777777">
      <w:pPr>
        <w:spacing w:after="0" w:line="240" w:lineRule="auto"/>
      </w:pPr>
      <w:r>
        <w:separator/>
      </w:r>
    </w:p>
  </w:footnote>
  <w:footnote w:type="continuationSeparator" w:id="0">
    <w:p w:rsidR="00406474" w:rsidP="006C5183" w:rsidRDefault="00406474" w14:paraId="65D19D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3359"/>
    <w:multiLevelType w:val="hybridMultilevel"/>
    <w:tmpl w:val="5EE4D7CE"/>
    <w:lvl w:ilvl="0" w:tplc="804C87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501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A45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CAB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107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024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43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46CD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A4A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43427F"/>
    <w:multiLevelType w:val="hybridMultilevel"/>
    <w:tmpl w:val="74CE6E76"/>
    <w:lvl w:ilvl="0" w:tplc="25CEBC5A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8EC63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D08A4EE"/>
    <w:multiLevelType w:val="hybridMultilevel"/>
    <w:tmpl w:val="6AA81888"/>
    <w:lvl w:ilvl="0" w:tplc="6B924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2227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A28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1E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6E4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888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28A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E0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C67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11672C"/>
    <w:multiLevelType w:val="hybridMultilevel"/>
    <w:tmpl w:val="ACFE18B4"/>
    <w:lvl w:ilvl="0" w:tplc="25CEBC5A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8EC63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6A54829"/>
    <w:multiLevelType w:val="hybridMultilevel"/>
    <w:tmpl w:val="A2D67C18"/>
    <w:lvl w:ilvl="0" w:tplc="10DC1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8C4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66BE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36E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F21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8A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36F1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205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081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7E6FFD"/>
    <w:multiLevelType w:val="hybridMultilevel"/>
    <w:tmpl w:val="E3361A6C"/>
    <w:lvl w:ilvl="0" w:tplc="E1A283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C1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CE1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256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1A2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22C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86D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786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427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F66D9E"/>
    <w:multiLevelType w:val="hybridMultilevel"/>
    <w:tmpl w:val="9A761444"/>
    <w:lvl w:ilvl="0" w:tplc="B20889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DCB3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648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C3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6C0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80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2A8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08A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221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4906ECAA"/>
    <w:multiLevelType w:val="hybridMultilevel"/>
    <w:tmpl w:val="88DCC474"/>
    <w:lvl w:ilvl="0" w:tplc="29B8F4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FAC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C8D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CC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E1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74C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E00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203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47B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E68489"/>
    <w:multiLevelType w:val="hybridMultilevel"/>
    <w:tmpl w:val="5D5ABB54"/>
    <w:lvl w:ilvl="0" w:tplc="3996A7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47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82A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3A87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4E06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0C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2B0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E2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0418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E57407"/>
    <w:multiLevelType w:val="hybridMultilevel"/>
    <w:tmpl w:val="62163AA2"/>
    <w:lvl w:ilvl="0" w:tplc="A8461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2EFE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20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6E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9690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83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4CD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E83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2E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16"/>
  </w:num>
  <w:num w:numId="2" w16cid:durableId="900141188">
    <w:abstractNumId w:val="13"/>
  </w:num>
  <w:num w:numId="3" w16cid:durableId="389504867">
    <w:abstractNumId w:val="3"/>
  </w:num>
  <w:num w:numId="4" w16cid:durableId="330254362">
    <w:abstractNumId w:val="8"/>
  </w:num>
  <w:num w:numId="5" w16cid:durableId="1012608761">
    <w:abstractNumId w:val="17"/>
  </w:num>
  <w:num w:numId="6" w16cid:durableId="1913470160">
    <w:abstractNumId w:val="15"/>
  </w:num>
  <w:num w:numId="7" w16cid:durableId="501359198">
    <w:abstractNumId w:val="14"/>
  </w:num>
  <w:num w:numId="8" w16cid:durableId="294525954">
    <w:abstractNumId w:val="9"/>
  </w:num>
  <w:num w:numId="9" w16cid:durableId="725110860">
    <w:abstractNumId w:val="12"/>
  </w:num>
  <w:num w:numId="10" w16cid:durableId="124125640">
    <w:abstractNumId w:val="7"/>
  </w:num>
  <w:num w:numId="11" w16cid:durableId="4946915">
    <w:abstractNumId w:val="0"/>
  </w:num>
  <w:num w:numId="12" w16cid:durableId="402336360">
    <w:abstractNumId w:val="10"/>
  </w:num>
  <w:num w:numId="13" w16cid:durableId="141775715">
    <w:abstractNumId w:val="11"/>
  </w:num>
  <w:num w:numId="14" w16cid:durableId="1146047090">
    <w:abstractNumId w:val="18"/>
  </w:num>
  <w:num w:numId="15" w16cid:durableId="809135354">
    <w:abstractNumId w:val="6"/>
  </w:num>
  <w:num w:numId="16" w16cid:durableId="241063932">
    <w:abstractNumId w:val="2"/>
  </w:num>
  <w:num w:numId="17" w16cid:durableId="744574803">
    <w:abstractNumId w:val="5"/>
  </w:num>
  <w:num w:numId="18" w16cid:durableId="1081021591">
    <w:abstractNumId w:val="4"/>
  </w:num>
  <w:num w:numId="19" w16cid:durableId="1207989175">
    <w:abstractNumId w:val="1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35C9"/>
    <w:rsid w:val="000A2CFA"/>
    <w:rsid w:val="000E4F67"/>
    <w:rsid w:val="000F2E69"/>
    <w:rsid w:val="00101B6B"/>
    <w:rsid w:val="0010508A"/>
    <w:rsid w:val="0014672E"/>
    <w:rsid w:val="00152435"/>
    <w:rsid w:val="00153F9A"/>
    <w:rsid w:val="001A5146"/>
    <w:rsid w:val="001B118A"/>
    <w:rsid w:val="001C25A6"/>
    <w:rsid w:val="001E4873"/>
    <w:rsid w:val="001F3035"/>
    <w:rsid w:val="00213546"/>
    <w:rsid w:val="002821BE"/>
    <w:rsid w:val="00284B4C"/>
    <w:rsid w:val="002C12A0"/>
    <w:rsid w:val="00317B58"/>
    <w:rsid w:val="00317EF1"/>
    <w:rsid w:val="00321DFC"/>
    <w:rsid w:val="00351CE5"/>
    <w:rsid w:val="00357E4A"/>
    <w:rsid w:val="003807F2"/>
    <w:rsid w:val="00391C59"/>
    <w:rsid w:val="00392BEA"/>
    <w:rsid w:val="003B4660"/>
    <w:rsid w:val="003B5BFE"/>
    <w:rsid w:val="003F2F15"/>
    <w:rsid w:val="00406474"/>
    <w:rsid w:val="0041358C"/>
    <w:rsid w:val="00414B3E"/>
    <w:rsid w:val="0043051B"/>
    <w:rsid w:val="0045637F"/>
    <w:rsid w:val="004618FE"/>
    <w:rsid w:val="00482754"/>
    <w:rsid w:val="004975DA"/>
    <w:rsid w:val="004D5C2C"/>
    <w:rsid w:val="004F115C"/>
    <w:rsid w:val="0051705F"/>
    <w:rsid w:val="00581AA0"/>
    <w:rsid w:val="005A3F80"/>
    <w:rsid w:val="005A5831"/>
    <w:rsid w:val="005F3FB7"/>
    <w:rsid w:val="005F7BD5"/>
    <w:rsid w:val="00601573"/>
    <w:rsid w:val="0062346D"/>
    <w:rsid w:val="0063676A"/>
    <w:rsid w:val="00654223"/>
    <w:rsid w:val="00673148"/>
    <w:rsid w:val="00675E86"/>
    <w:rsid w:val="0068018D"/>
    <w:rsid w:val="006862F1"/>
    <w:rsid w:val="006A7B01"/>
    <w:rsid w:val="006C5183"/>
    <w:rsid w:val="0072344E"/>
    <w:rsid w:val="007263B3"/>
    <w:rsid w:val="0072706A"/>
    <w:rsid w:val="00755CEA"/>
    <w:rsid w:val="00755D31"/>
    <w:rsid w:val="00791D91"/>
    <w:rsid w:val="007B7B37"/>
    <w:rsid w:val="007F74D6"/>
    <w:rsid w:val="00842832"/>
    <w:rsid w:val="008970C7"/>
    <w:rsid w:val="00915746"/>
    <w:rsid w:val="009463D3"/>
    <w:rsid w:val="009847C1"/>
    <w:rsid w:val="0099054F"/>
    <w:rsid w:val="009937A8"/>
    <w:rsid w:val="009E5860"/>
    <w:rsid w:val="00A17F73"/>
    <w:rsid w:val="00A31A6A"/>
    <w:rsid w:val="00A4226C"/>
    <w:rsid w:val="00A445AD"/>
    <w:rsid w:val="00A7254D"/>
    <w:rsid w:val="00A80BA1"/>
    <w:rsid w:val="00A81979"/>
    <w:rsid w:val="00A94C26"/>
    <w:rsid w:val="00B60B82"/>
    <w:rsid w:val="00B71977"/>
    <w:rsid w:val="00B75337"/>
    <w:rsid w:val="00B81BDC"/>
    <w:rsid w:val="00B94B35"/>
    <w:rsid w:val="00BB523A"/>
    <w:rsid w:val="00BB6A39"/>
    <w:rsid w:val="00BD7381"/>
    <w:rsid w:val="00BD7AA9"/>
    <w:rsid w:val="00C46585"/>
    <w:rsid w:val="00C473C9"/>
    <w:rsid w:val="00C9118C"/>
    <w:rsid w:val="00CA17E9"/>
    <w:rsid w:val="00CA5395"/>
    <w:rsid w:val="00CB0CBF"/>
    <w:rsid w:val="00D11CDC"/>
    <w:rsid w:val="00D12F08"/>
    <w:rsid w:val="00D26377"/>
    <w:rsid w:val="00D26C19"/>
    <w:rsid w:val="00D475A3"/>
    <w:rsid w:val="00DB0051"/>
    <w:rsid w:val="00DB6A55"/>
    <w:rsid w:val="00DF4A65"/>
    <w:rsid w:val="00E25D9B"/>
    <w:rsid w:val="00E41F54"/>
    <w:rsid w:val="00E63661"/>
    <w:rsid w:val="00E64ADC"/>
    <w:rsid w:val="00EB63B7"/>
    <w:rsid w:val="00FA5484"/>
    <w:rsid w:val="00FC7419"/>
    <w:rsid w:val="00FD56AE"/>
    <w:rsid w:val="27E09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sid w:val="003B5BFE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3B5BFE"/>
    <w:pPr>
      <w:spacing w:after="0"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B5BF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5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sc13.net/resources/a-facilitated-iep-meeting" TargetMode="External" Id="rId14" /><Relationship Type="http://schemas.openxmlformats.org/officeDocument/2006/relationships/glossaryDocument" Target="glossary/document.xml" Id="R1e192aeb754646d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7ad7-4765-43b1-b5aa-688d10b88caa}"/>
      </w:docPartPr>
      <w:docPartBody>
        <w:p w14:paraId="27E09C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1" ma:contentTypeDescription="Create a new document." ma:contentTypeScope="" ma:versionID="9736891e705c960bbabd33b14e237538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abca51df90d6d09a1da0e3374dd96a5d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85672-EC52-462A-8865-A621659B33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Butler, Colin</cp:lastModifiedBy>
  <cp:revision>23</cp:revision>
  <dcterms:created xsi:type="dcterms:W3CDTF">2023-03-27T14:49:00Z</dcterms:created>
  <dcterms:modified xsi:type="dcterms:W3CDTF">2023-08-22T16:19:48Z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